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40" w:rsidRDefault="00474340" w:rsidP="00B47C18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</w:p>
    <w:p w:rsidR="00474340" w:rsidRDefault="007965CA" w:rsidP="00B47C18">
      <w:pPr>
        <w:ind w:left="0" w:right="-1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:rsidR="00474340" w:rsidRDefault="00474340" w:rsidP="00B47C18">
      <w:pPr>
        <w:ind w:left="0" w:right="-1" w:hanging="2"/>
        <w:jc w:val="center"/>
        <w:rPr>
          <w:sz w:val="22"/>
          <w:szCs w:val="22"/>
        </w:rPr>
      </w:pPr>
    </w:p>
    <w:tbl>
      <w:tblPr>
        <w:tblStyle w:val="a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1"/>
      </w:tblGrid>
      <w:tr w:rsidR="00474340">
        <w:trPr>
          <w:trHeight w:val="555"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Pr="00A208BD" w:rsidRDefault="007965CA" w:rsidP="00A208BD">
            <w:pPr>
              <w:ind w:left="0" w:right="-1" w:hanging="2"/>
              <w:rPr>
                <w:rFonts w:asciiTheme="majorHAnsi" w:hAnsiTheme="majorHAnsi" w:cstheme="majorHAnsi"/>
              </w:rPr>
            </w:pPr>
            <w:r w:rsidRPr="00A208BD">
              <w:rPr>
                <w:rFonts w:asciiTheme="majorHAnsi" w:hAnsiTheme="majorHAnsi" w:cstheme="majorHAnsi"/>
              </w:rPr>
              <w:t>PROJETO N.º</w:t>
            </w:r>
            <w:bookmarkStart w:id="0" w:name="bookmark=id.gjdgxs" w:colFirst="0" w:colLast="0"/>
            <w:bookmarkEnd w:id="0"/>
            <w:r w:rsidR="001C083C">
              <w:rPr>
                <w:rFonts w:asciiTheme="majorHAnsi" w:hAnsiTheme="majorHAnsi" w:cstheme="majorHAnsi"/>
              </w:rPr>
              <w:t xml:space="preserve"> </w:t>
            </w:r>
            <w:r w:rsidR="001C083C" w:rsidRPr="00F50BFC">
              <w:rPr>
                <w:rFonts w:asciiTheme="majorHAnsi" w:eastAsia="Arial" w:hAnsiTheme="majorHAnsi" w:cstheme="majorHAnsi"/>
              </w:rPr>
              <w:t xml:space="preserve">1847/2023 </w:t>
            </w:r>
            <w:r w:rsidR="001C083C" w:rsidRPr="00A208BD">
              <w:rPr>
                <w:rFonts w:asciiTheme="majorHAnsi" w:eastAsia="Arial" w:hAnsiTheme="majorHAnsi" w:cstheme="majorHAnsi"/>
                <w:highlight w:val="white"/>
              </w:rPr>
              <w:t xml:space="preserve"> / </w:t>
            </w:r>
            <w:r w:rsidR="001C083C" w:rsidRPr="00F50BFC">
              <w:rPr>
                <w:rFonts w:asciiTheme="majorHAnsi" w:eastAsia="Arial" w:hAnsiTheme="majorHAnsi" w:cstheme="majorHAnsi"/>
              </w:rPr>
              <w:t>88881.891023/2023-01</w:t>
            </w:r>
            <w:r w:rsidRPr="00A208BD">
              <w:rPr>
                <w:rFonts w:asciiTheme="majorHAnsi" w:hAnsiTheme="majorHAnsi" w:cstheme="majorHAnsi"/>
              </w:rPr>
              <w:t>    </w:t>
            </w:r>
            <w:r w:rsidRPr="00A208BD">
              <w:rPr>
                <w:rFonts w:asciiTheme="majorHAnsi" w:hAnsiTheme="majorHAnsi" w:cstheme="majorHAnsi"/>
              </w:rPr>
              <w:br/>
            </w:r>
          </w:p>
          <w:p w:rsidR="00474340" w:rsidRDefault="00474340">
            <w:pPr>
              <w:ind w:right="-1"/>
              <w:jc w:val="both"/>
              <w:rPr>
                <w:sz w:val="15"/>
                <w:szCs w:val="15"/>
              </w:rPr>
            </w:pPr>
          </w:p>
        </w:tc>
      </w:tr>
      <w:tr w:rsidR="00474340">
        <w:tc>
          <w:tcPr>
            <w:tcW w:w="9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RECIBO</w:t>
            </w:r>
          </w:p>
        </w:tc>
      </w:tr>
      <w:tr w:rsidR="00474340"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1C083C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Recebi da Fundação CAPES/</w:t>
            </w:r>
            <w:r w:rsidR="001C083C">
              <w:rPr>
                <w:sz w:val="18"/>
                <w:szCs w:val="18"/>
              </w:rPr>
              <w:t>Mariana Abrantes Giannotti</w:t>
            </w:r>
          </w:p>
          <w:p w:rsidR="00474340" w:rsidRDefault="007965CA" w:rsidP="00B47C18">
            <w:pPr>
              <w:tabs>
                <w:tab w:val="left" w:pos="6120"/>
              </w:tabs>
              <w:ind w:left="0" w:right="-1" w:hanging="2"/>
              <w:jc w:val="both"/>
            </w:pPr>
            <w:r>
              <w:rPr>
                <w:sz w:val="18"/>
                <w:szCs w:val="18"/>
              </w:rPr>
              <w:t xml:space="preserve">a importância de R$ </w:t>
            </w:r>
            <w:bookmarkStart w:id="1" w:name="bookmark=id.1fob9te" w:colFirst="0" w:colLast="0"/>
            <w:bookmarkEnd w:id="1"/>
            <w:r>
              <w:rPr>
                <w:sz w:val="18"/>
                <w:szCs w:val="18"/>
                <w:u w:val="single"/>
              </w:rPr>
              <w:t>     </w:t>
            </w:r>
            <w:bookmarkStart w:id="2" w:name="bookmark=id.3znysh7" w:colFirst="0" w:colLast="0"/>
            <w:bookmarkEnd w:id="2"/>
            <w:r>
              <w:rPr>
                <w:sz w:val="18"/>
                <w:szCs w:val="18"/>
              </w:rPr>
              <w:t xml:space="preserve"> ( </w:t>
            </w:r>
            <w:r>
              <w:rPr>
                <w:sz w:val="18"/>
                <w:szCs w:val="18"/>
                <w:u w:val="single"/>
              </w:rPr>
              <w:t>     </w:t>
            </w:r>
            <w:bookmarkStart w:id="3" w:name="bookmark=id.2et92p0" w:colFirst="0" w:colLast="0"/>
            <w:bookmarkEnd w:id="3"/>
            <w:r>
              <w:rPr>
                <w:sz w:val="18"/>
                <w:szCs w:val="18"/>
              </w:rPr>
              <w:t xml:space="preserve"> ),  em caráter eventual e sem vínculo empregatício, a título de  </w:t>
            </w:r>
            <w:r>
              <w:rPr>
                <w:sz w:val="18"/>
                <w:szCs w:val="18"/>
                <w:u w:val="single"/>
              </w:rPr>
              <w:t>     </w:t>
            </w:r>
            <w:r>
              <w:rPr>
                <w:sz w:val="18"/>
                <w:szCs w:val="18"/>
              </w:rPr>
              <w:t xml:space="preserve">                                                           (identificação do serviço/diária/bolsa) no período de</w:t>
            </w:r>
            <w:bookmarkStart w:id="4" w:name="bookmark=id.tyjcwt" w:colFirst="0" w:colLast="0"/>
            <w:bookmarkEnd w:id="4"/>
            <w:r>
              <w:t xml:space="preserve">   /  </w:t>
            </w:r>
            <w:bookmarkStart w:id="5" w:name="bookmark=id.3dy6vkm" w:colFirst="0" w:colLast="0"/>
            <w:bookmarkEnd w:id="5"/>
            <w:r>
              <w:t>/     a   /  /    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6" w:name="bookmark=id.1t3h5sf" w:colFirst="0" w:colLast="0"/>
            <w:bookmarkEnd w:id="6"/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br/>
            </w:r>
          </w:p>
          <w:p w:rsidR="00474340" w:rsidRDefault="007965CA" w:rsidP="00B47C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Deduções  (*)             </w:t>
            </w:r>
            <w:r>
              <w:rPr>
                <w:rFonts w:ascii="Symbol" w:eastAsia="Symbol" w:hAnsi="Symbol" w:cs="Symbol"/>
                <w:b/>
                <w:color w:val="000000"/>
                <w:sz w:val="18"/>
                <w:szCs w:val="18"/>
              </w:rPr>
              <w:t>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bookmarkStart w:id="7" w:name="bookmark=id.4d34og8" w:colFirst="0" w:colLast="0"/>
            <w:bookmarkEnd w:id="7"/>
            <w:r>
              <w:rPr>
                <w:b/>
                <w:color w:val="000000"/>
                <w:sz w:val="18"/>
                <w:szCs w:val="18"/>
              </w:rPr>
              <w:t xml:space="preserve">     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ab/>
              <w:t xml:space="preserve">R$ </w:t>
            </w:r>
            <w:bookmarkStart w:id="8" w:name="bookmark=id.2s8eyo1" w:colFirst="0" w:colLast="0"/>
            <w:bookmarkEnd w:id="8"/>
            <w:r>
              <w:rPr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b/>
                <w:color w:val="000000"/>
                <w:sz w:val="18"/>
                <w:szCs w:val="18"/>
              </w:rPr>
              <w:br/>
            </w:r>
          </w:p>
          <w:p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bookmarkStart w:id="9" w:name="bookmark=id.17dp8vu" w:colFirst="0" w:colLast="0"/>
            <w:bookmarkEnd w:id="9"/>
            <w:r>
              <w:rPr>
                <w:b/>
                <w:sz w:val="18"/>
                <w:szCs w:val="18"/>
              </w:rPr>
              <w:t xml:space="preserve">                                     {                                                    </w:t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0" w:name="bookmark=id.3rdcrjn" w:colFirst="0" w:colLast="0"/>
            <w:bookmarkEnd w:id="10"/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br/>
            </w:r>
          </w:p>
          <w:p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R$ </w:t>
            </w:r>
            <w:bookmarkStart w:id="11" w:name="bookmark=id.26in1rg" w:colFirst="0" w:colLast="0"/>
            <w:bookmarkEnd w:id="11"/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br/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</w:tbl>
    <w:p w:rsidR="00474340" w:rsidRDefault="007965CA" w:rsidP="00B47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(*) Não se aplica a diárias e sim a serviços prestados por pessoa física quando essa não possuir talonários de Nota Fiscal de Serviços. Só aplicar deduções (INSS, ISS etc.), quando for o caso.</w:t>
      </w:r>
    </w:p>
    <w:p w:rsidR="00474340" w:rsidRDefault="00474340" w:rsidP="00B47C18">
      <w:pPr>
        <w:ind w:left="0" w:right="-1" w:hanging="2"/>
        <w:jc w:val="both"/>
        <w:rPr>
          <w:sz w:val="18"/>
          <w:szCs w:val="18"/>
        </w:rPr>
      </w:pPr>
    </w:p>
    <w:tbl>
      <w:tblPr>
        <w:tblStyle w:val="a0"/>
        <w:tblW w:w="98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474340" w:rsidTr="00B47C18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IDENTIFICAÇÃO DO PRESTADOR DE SERVIÇO</w:t>
            </w:r>
          </w:p>
        </w:tc>
      </w:tr>
      <w:tr w:rsidR="00474340" w:rsidTr="00B47C18"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</w:t>
            </w:r>
            <w:bookmarkStart w:id="12" w:name="bookmark=id.lnxbz9" w:colFirst="0" w:colLast="0"/>
            <w:bookmarkEnd w:id="12"/>
            <w:r w:rsidR="00B47C18">
              <w:rPr>
                <w:sz w:val="18"/>
                <w:szCs w:val="18"/>
              </w:rPr>
              <w:t>     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  <w:bookmarkStart w:id="13" w:name="bookmark=id.35nkun2" w:colFirst="0" w:colLast="0"/>
            <w:bookmarkEnd w:id="13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 w:rsidTr="00B47C18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4" w:name="bookmark=id.1ksv4uv" w:colFirst="0" w:colLast="0"/>
            <w:bookmarkEnd w:id="14"/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 / Passaporte (se estrangeiro):</w:t>
            </w:r>
            <w:bookmarkStart w:id="15" w:name="bookmark=id.44sinio" w:colFirst="0" w:colLast="0"/>
            <w:bookmarkEnd w:id="15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 w:rsidTr="00B47C18">
        <w:tc>
          <w:tcPr>
            <w:tcW w:w="9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16" w:name="bookmark=id.2jxsxqh" w:colFirst="0" w:colLast="0"/>
            <w:bookmarkEnd w:id="16"/>
            <w:r w:rsidR="00B47C18">
              <w:rPr>
                <w:sz w:val="18"/>
                <w:szCs w:val="18"/>
              </w:rPr>
              <w:t>     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</w:tbl>
    <w:p w:rsidR="00474340" w:rsidRDefault="00474340" w:rsidP="00B47C18">
      <w:pPr>
        <w:ind w:left="0" w:right="-1" w:hanging="2"/>
        <w:jc w:val="both"/>
        <w:rPr>
          <w:sz w:val="18"/>
          <w:szCs w:val="18"/>
        </w:rPr>
      </w:pPr>
    </w:p>
    <w:tbl>
      <w:tblPr>
        <w:tblStyle w:val="a1"/>
        <w:tblW w:w="9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474340">
        <w:tc>
          <w:tcPr>
            <w:tcW w:w="9851" w:type="dxa"/>
            <w:gridSpan w:val="4"/>
            <w:shd w:val="clear" w:color="auto" w:fill="BFBFBF"/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TESTEMUNHAS (na falta dos dados de identificação do Prestador de Serviço)</w:t>
            </w:r>
          </w:p>
        </w:tc>
      </w:tr>
      <w:tr w:rsidR="00474340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Nome </w:t>
            </w:r>
            <w:bookmarkStart w:id="17" w:name="bookmark=id.z337ya" w:colFirst="0" w:colLast="0"/>
            <w:bookmarkEnd w:id="17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474340">
        <w:tc>
          <w:tcPr>
            <w:tcW w:w="7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18" w:name="bookmark=id.3j2qqm3" w:colFirst="0" w:colLast="0"/>
            <w:bookmarkEnd w:id="18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19" w:name="bookmark=id.1y810tw" w:colFirst="0" w:colLast="0"/>
            <w:bookmarkEnd w:id="19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0" w:name="bookmark=id.4i7ojhp" w:colFirst="0" w:colLast="0"/>
            <w:bookmarkEnd w:id="20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  <w:tr w:rsidR="00474340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Nome </w:t>
            </w:r>
            <w:bookmarkStart w:id="21" w:name="bookmark=id.2xcytpi" w:colFirst="0" w:colLast="0"/>
            <w:bookmarkEnd w:id="21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      </w:t>
            </w:r>
          </w:p>
        </w:tc>
      </w:tr>
      <w:tr w:rsidR="00474340">
        <w:tc>
          <w:tcPr>
            <w:tcW w:w="7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Profissão: </w:t>
            </w:r>
            <w:bookmarkStart w:id="22" w:name="bookmark=id.1ci93xb" w:colFirst="0" w:colLast="0"/>
            <w:bookmarkEnd w:id="22"/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  <w:bookmarkStart w:id="23" w:name="bookmark=id.3whwml4" w:colFirst="0" w:colLast="0"/>
            <w:bookmarkEnd w:id="23"/>
            <w:r>
              <w:rPr>
                <w:sz w:val="18"/>
                <w:szCs w:val="18"/>
              </w:rPr>
              <w:t xml:space="preserve">      </w:t>
            </w:r>
          </w:p>
        </w:tc>
      </w:tr>
      <w:tr w:rsidR="00474340">
        <w:tc>
          <w:tcPr>
            <w:tcW w:w="6591" w:type="dxa"/>
            <w:tcBorders>
              <w:left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Completo: </w:t>
            </w:r>
            <w:bookmarkStart w:id="24" w:name="bookmark=id.2bn6wsx" w:colFirst="0" w:colLast="0"/>
            <w:bookmarkEnd w:id="24"/>
            <w:r w:rsidR="00B47C18">
              <w:rPr>
                <w:sz w:val="18"/>
                <w:szCs w:val="18"/>
              </w:rPr>
              <w:t>     </w:t>
            </w:r>
          </w:p>
        </w:tc>
        <w:tc>
          <w:tcPr>
            <w:tcW w:w="326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</w:tr>
      <w:tr w:rsidR="00474340">
        <w:tc>
          <w:tcPr>
            <w:tcW w:w="6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</w:tr>
    </w:tbl>
    <w:p w:rsidR="00474340" w:rsidRDefault="00474340" w:rsidP="00B47C18">
      <w:pPr>
        <w:ind w:left="0" w:right="-1" w:hanging="2"/>
        <w:rPr>
          <w:sz w:val="18"/>
          <w:szCs w:val="18"/>
        </w:rPr>
      </w:pPr>
    </w:p>
    <w:tbl>
      <w:tblPr>
        <w:tblStyle w:val="a2"/>
        <w:tblW w:w="9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5245"/>
      </w:tblGrid>
      <w:tr w:rsidR="00474340">
        <w:tc>
          <w:tcPr>
            <w:tcW w:w="9851" w:type="dxa"/>
            <w:gridSpan w:val="2"/>
            <w:shd w:val="clear" w:color="auto" w:fill="BFBFBF"/>
          </w:tcPr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474340">
        <w:tc>
          <w:tcPr>
            <w:tcW w:w="4606" w:type="dxa"/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Atesto que os serviços constantes do </w:t>
            </w:r>
          </w:p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 recibo foram prestados.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25" w:name="bookmark=id.qsh70q" w:colFirst="0" w:colLast="0"/>
            <w:bookmarkEnd w:id="25"/>
            <w:r>
              <w:rPr>
                <w:sz w:val="18"/>
                <w:szCs w:val="18"/>
              </w:rPr>
              <w:t xml:space="preserve">Em </w:t>
            </w:r>
            <w:r w:rsidR="001C083C">
              <w:rPr>
                <w:sz w:val="18"/>
                <w:szCs w:val="18"/>
              </w:rPr>
              <w:t>20/10/2023</w:t>
            </w:r>
            <w:r>
              <w:rPr>
                <w:sz w:val="18"/>
                <w:szCs w:val="18"/>
              </w:rPr>
              <w:t> .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474340" w:rsidP="00B47C18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C083C">
              <w:rPr>
                <w:sz w:val="18"/>
                <w:szCs w:val="18"/>
              </w:rPr>
              <w:t>Mariana Abrantes Giannotti</w:t>
            </w:r>
          </w:p>
        </w:tc>
        <w:tc>
          <w:tcPr>
            <w:tcW w:w="5245" w:type="dxa"/>
          </w:tcPr>
          <w:p w:rsidR="00474340" w:rsidRDefault="007965CA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ser verdade, firmo o presente recibo.</w:t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26" w:name="bookmark=id.49x2ik5" w:colFirst="0" w:colLast="0"/>
            <w:bookmarkEnd w:id="26"/>
          </w:p>
          <w:p w:rsidR="00474340" w:rsidRDefault="007965CA" w:rsidP="001C083C">
            <w:pPr>
              <w:ind w:left="0" w:right="-1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</w:t>
            </w:r>
            <w:r w:rsidR="001C083C">
              <w:rPr>
                <w:sz w:val="18"/>
                <w:szCs w:val="18"/>
              </w:rPr>
              <w:t>São Paul</w:t>
            </w:r>
            <w:bookmarkStart w:id="27" w:name="bookmark=id.2p2csry" w:colFirst="0" w:colLast="0"/>
            <w:bookmarkEnd w:id="27"/>
            <w:r w:rsidR="001C083C">
              <w:rPr>
                <w:sz w:val="18"/>
                <w:szCs w:val="18"/>
              </w:rPr>
              <w:t>o, 20 de outubro de 2023</w:t>
            </w:r>
            <w:bookmarkStart w:id="28" w:name="bookmark=id.147n2zr" w:colFirst="0" w:colLast="0"/>
            <w:bookmarkStart w:id="29" w:name="bookmark=id.3o7alnk" w:colFirst="0" w:colLast="0"/>
            <w:bookmarkEnd w:id="28"/>
            <w:bookmarkEnd w:id="29"/>
            <w:r w:rsidR="001C083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    </w:t>
            </w:r>
            <w:r>
              <w:rPr>
                <w:sz w:val="18"/>
                <w:szCs w:val="18"/>
              </w:rPr>
              <w:br/>
            </w:r>
          </w:p>
          <w:p w:rsidR="00474340" w:rsidRDefault="00474340" w:rsidP="00B47C18">
            <w:pPr>
              <w:ind w:left="0" w:right="-1" w:hanging="2"/>
              <w:jc w:val="both"/>
              <w:rPr>
                <w:sz w:val="18"/>
                <w:szCs w:val="18"/>
              </w:rPr>
            </w:pPr>
            <w:bookmarkStart w:id="30" w:name="_GoBack"/>
            <w:bookmarkEnd w:id="30"/>
          </w:p>
          <w:p w:rsidR="00474340" w:rsidRDefault="00474340" w:rsidP="00B47C18">
            <w:pPr>
              <w:pBdr>
                <w:bottom w:val="single" w:sz="12" w:space="1" w:color="000000"/>
              </w:pBdr>
              <w:ind w:left="0" w:right="-1" w:hanging="2"/>
              <w:jc w:val="both"/>
              <w:rPr>
                <w:sz w:val="18"/>
                <w:szCs w:val="18"/>
              </w:rPr>
            </w:pPr>
          </w:p>
          <w:p w:rsidR="00474340" w:rsidRDefault="007965CA" w:rsidP="00B47C18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Assinatura do Prestador de Serviço</w:t>
            </w:r>
          </w:p>
        </w:tc>
      </w:tr>
    </w:tbl>
    <w:p w:rsidR="00474340" w:rsidRDefault="007965CA" w:rsidP="00B47C18">
      <w:pPr>
        <w:ind w:left="0" w:right="283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>ATENÇÃO</w:t>
      </w:r>
      <w:r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>
        <w:rPr>
          <w:b/>
          <w:sz w:val="18"/>
          <w:szCs w:val="18"/>
        </w:rPr>
        <w:t>Outros Serviços de Terceiros – Pessoa Física</w:t>
      </w:r>
      <w:r>
        <w:rPr>
          <w:sz w:val="18"/>
          <w:szCs w:val="18"/>
        </w:rPr>
        <w:t>).</w:t>
      </w:r>
    </w:p>
    <w:p w:rsidR="00474340" w:rsidRDefault="00474340" w:rsidP="00474340">
      <w:pPr>
        <w:ind w:left="0" w:hanging="2"/>
      </w:pPr>
    </w:p>
    <w:sectPr w:rsidR="00474340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88" w:rsidRDefault="00BF5C88" w:rsidP="00B47C18">
      <w:pPr>
        <w:spacing w:line="240" w:lineRule="auto"/>
        <w:ind w:left="0" w:hanging="2"/>
      </w:pPr>
      <w:r>
        <w:separator/>
      </w:r>
    </w:p>
  </w:endnote>
  <w:endnote w:type="continuationSeparator" w:id="0">
    <w:p w:rsidR="00BF5C88" w:rsidRDefault="00BF5C88" w:rsidP="00B47C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0" w:rsidRDefault="007965CA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0" w:rsidRDefault="007965CA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083C">
      <w:rPr>
        <w:noProof/>
        <w:color w:val="000000"/>
      </w:rPr>
      <w:t>1</w:t>
    </w:r>
    <w:r>
      <w:rPr>
        <w:color w:val="000000"/>
      </w:rPr>
      <w:fldChar w:fldCharType="end"/>
    </w:r>
  </w:p>
  <w:p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88" w:rsidRDefault="00BF5C88" w:rsidP="00B47C18">
      <w:pPr>
        <w:spacing w:line="240" w:lineRule="auto"/>
        <w:ind w:left="0" w:hanging="2"/>
      </w:pPr>
      <w:r>
        <w:separator/>
      </w:r>
    </w:p>
  </w:footnote>
  <w:footnote w:type="continuationSeparator" w:id="0">
    <w:p w:rsidR="00BF5C88" w:rsidRDefault="00BF5C88" w:rsidP="00B47C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0" w:rsidRDefault="00474340" w:rsidP="00B47C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9620" w:type="dxa"/>
      <w:tblInd w:w="0" w:type="dxa"/>
      <w:tblLayout w:type="fixed"/>
      <w:tblLook w:val="0000" w:firstRow="0" w:lastRow="0" w:firstColumn="0" w:lastColumn="0" w:noHBand="0" w:noVBand="0"/>
    </w:tblPr>
    <w:tblGrid>
      <w:gridCol w:w="1127"/>
      <w:gridCol w:w="8493"/>
    </w:tblGrid>
    <w:tr w:rsidR="00474340">
      <w:tc>
        <w:tcPr>
          <w:tcW w:w="1127" w:type="dxa"/>
        </w:tcPr>
        <w:p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-58419</wp:posOffset>
                </wp:positionH>
                <wp:positionV relativeFrom="paragraph">
                  <wp:posOffset>80645</wp:posOffset>
                </wp:positionV>
                <wp:extent cx="551815" cy="4597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59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93" w:type="dxa"/>
        </w:tcPr>
        <w:p w:rsidR="00474340" w:rsidRDefault="00474340" w:rsidP="00B47C18">
          <w:pPr>
            <w:ind w:left="0" w:right="-1" w:hanging="2"/>
            <w:jc w:val="both"/>
            <w:rPr>
              <w:sz w:val="18"/>
              <w:szCs w:val="18"/>
            </w:rPr>
          </w:pPr>
        </w:p>
        <w:p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CAPES –  COORDENAÇÃO DE APERFEIÇOAMENTO DE PESSOAL DE NÍVEL SUPERIOR</w:t>
          </w:r>
        </w:p>
        <w:p w:rsidR="00474340" w:rsidRDefault="007965CA" w:rsidP="00B47C1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1" w:hanging="2"/>
            <w:jc w:val="both"/>
            <w:rPr>
              <w:b/>
              <w:i/>
              <w:color w:val="000000"/>
              <w:sz w:val="18"/>
              <w:szCs w:val="18"/>
            </w:rPr>
          </w:pPr>
          <w:r>
            <w:rPr>
              <w:b/>
              <w:i/>
              <w:color w:val="000000"/>
              <w:sz w:val="18"/>
              <w:szCs w:val="18"/>
            </w:rPr>
            <w:t>CNPJ 00.889.834/0001-08</w:t>
          </w:r>
        </w:p>
        <w:p w:rsidR="00474340" w:rsidRDefault="007965CA" w:rsidP="00B47C18">
          <w:pPr>
            <w:ind w:left="0" w:right="-1" w:hanging="2"/>
            <w:jc w:val="both"/>
            <w:rPr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Endereço: SBN Quadra 02 Lote 06 Bloco L , CEP 70040-020,  Brasília – DF</w:t>
          </w:r>
        </w:p>
        <w:p w:rsidR="00474340" w:rsidRDefault="00474340" w:rsidP="00B47C18">
          <w:pPr>
            <w:ind w:left="0" w:right="-1" w:hanging="2"/>
            <w:jc w:val="both"/>
            <w:rPr>
              <w:color w:val="FF0000"/>
              <w:sz w:val="18"/>
              <w:szCs w:val="18"/>
            </w:rPr>
          </w:pPr>
        </w:p>
      </w:tc>
    </w:tr>
  </w:tbl>
  <w:p w:rsidR="00474340" w:rsidRDefault="00474340" w:rsidP="00B47C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04B"/>
    <w:multiLevelType w:val="multilevel"/>
    <w:tmpl w:val="8422A720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4340"/>
    <w:rsid w:val="001C083C"/>
    <w:rsid w:val="00474340"/>
    <w:rsid w:val="007965CA"/>
    <w:rsid w:val="0096115D"/>
    <w:rsid w:val="00A208BD"/>
    <w:rsid w:val="00B47C18"/>
    <w:rsid w:val="00B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B11B9-817C-4EB2-B9D4-A503A52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mallCaps/>
      <w:spacing w:val="44"/>
      <w:sz w:val="28"/>
      <w:szCs w:val="20"/>
    </w:rPr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Pr>
      <w:rFonts w:ascii="Verdana" w:hAnsi="Verdana" w:hint="default"/>
      <w:color w:val="27448D"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b/>
      <w:i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rPr>
      <w:b/>
      <w:w w:val="100"/>
      <w:position w:val="-1"/>
      <w:sz w:val="22"/>
      <w:effect w:val="none"/>
      <w:vertAlign w:val="baseline"/>
      <w:cs w:val="0"/>
      <w:em w:val="none"/>
      <w:lang w:val="pt-BR" w:eastAsia="pt-BR" w:bidi="ar-SA"/>
    </w:rPr>
  </w:style>
  <w:style w:type="character" w:customStyle="1" w:styleId="Recuodecorpodetexto3Char">
    <w:name w:val="Recuo de corpo de texto 3 Char"/>
    <w:rPr>
      <w:w w:val="100"/>
      <w:position w:val="-1"/>
      <w:sz w:val="16"/>
      <w:effect w:val="none"/>
      <w:vertAlign w:val="baseline"/>
      <w:cs w:val="0"/>
      <w:em w:val="none"/>
      <w:lang w:val="pt-BR"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xdPuxeWE5ARZzNYo4UH2/iwDBg==">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Mluiza</dc:creator>
  <cp:lastModifiedBy>Luciane</cp:lastModifiedBy>
  <cp:revision>4</cp:revision>
  <dcterms:created xsi:type="dcterms:W3CDTF">2013-06-14T17:32:00Z</dcterms:created>
  <dcterms:modified xsi:type="dcterms:W3CDTF">2023-10-16T16:40:00Z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